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bookmarkStart w:id="0" w:name="_GoBack"/>
            <w:bookmarkEnd w:id="0"/>
            <w:r>
              <w:rPr>
                <w:rFonts w:ascii="Arial Narrow" w:hAnsi="Arial Narrow"/>
                <w:b/>
                <w:sz w:val="18"/>
              </w:rPr>
              <w:t>Q1.</w:t>
            </w:r>
            <w:r>
              <w:rPr>
                <w:rFonts w:ascii="Arial Narrow" w:hAnsi="Arial Narrow"/>
                <w:sz w:val="22"/>
              </w:rPr>
              <w:t xml:space="preserve"> What is your gender?</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44%</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45%</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Female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Gender non-conforming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w:t>
            </w:r>
            <w:r>
              <w:rPr>
                <w:rFonts w:ascii="Arial Narrow" w:hAnsi="Arial Narrow"/>
                <w:sz w:val="22"/>
              </w:rPr>
              <w:t xml:space="preserve"> How many children do you have who are between 12 and 18 years old?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Two</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Three or more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w:t>
            </w:r>
            <w:r>
              <w:rPr>
                <w:rFonts w:ascii="Arial Narrow" w:hAnsi="Arial Narrow"/>
                <w:sz w:val="22"/>
              </w:rPr>
              <w:t xml:space="preserve"> How many children do you have who are between 4 and 11 years old?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Two</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Three or more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w:t>
            </w:r>
            <w:r>
              <w:rPr>
                <w:rFonts w:ascii="Arial Narrow" w:hAnsi="Arial Narrow"/>
                <w:sz w:val="22"/>
              </w:rPr>
              <w:t xml:space="preserve"> And are any of them enrolled in elementary school, middle school or high school this coming school year? Please indicate all that apply.</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Elementary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49%</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51%</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Middle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High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 of them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w:t>
            </w:r>
            <w:r>
              <w:rPr>
                <w:rFonts w:ascii="Arial Narrow" w:hAnsi="Arial Narrow"/>
                <w:sz w:val="22"/>
              </w:rPr>
              <w:t xml:space="preserve"> What kind of school(s)</w:t>
            </w:r>
            <w:r>
              <w:rPr>
                <w:rFonts w:ascii="Arial Narrow" w:hAnsi="Arial Narrow"/>
                <w:sz w:val="22"/>
              </w:rPr>
              <w:t xml:space="preserve"> do any of your children/child currently attend or have attended? Please choose ALL that apply.</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Traditional public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85%</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Private non-religious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Private religious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Home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 other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w:t>
            </w:r>
            <w:r>
              <w:rPr>
                <w:rFonts w:ascii="Arial Narrow" w:hAnsi="Arial Narrow"/>
                <w:sz w:val="22"/>
              </w:rPr>
              <w:t xml:space="preserve"> And what is your own age?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18-39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37%</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40-49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50+</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MEAN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42.5</w:t>
            </w:r>
          </w:p>
        </w:tc>
        <w:tc>
          <w:tcPr>
            <w:tcW w:w="1200" w:type="dxa"/>
            <w:vAlign w:val="bottom"/>
          </w:tcPr>
          <w:p w:rsidR="00E379BF" w:rsidRDefault="0005031C">
            <w:pPr>
              <w:jc w:val="center"/>
              <w:rPr>
                <w:rFonts w:ascii="Arial Narrow" w:hAnsi="Arial Narrow"/>
                <w:sz w:val="18"/>
              </w:rPr>
            </w:pPr>
            <w:r>
              <w:rPr>
                <w:rFonts w:ascii="Arial Narrow" w:hAnsi="Arial Narrow"/>
                <w:sz w:val="18"/>
              </w:rPr>
              <w:t>43.7</w:t>
            </w:r>
          </w:p>
        </w:tc>
        <w:tc>
          <w:tcPr>
            <w:tcW w:w="640" w:type="dxa"/>
            <w:vAlign w:val="bottom"/>
          </w:tcPr>
          <w:p w:rsidR="00E379BF" w:rsidRDefault="0005031C">
            <w:pPr>
              <w:jc w:val="center"/>
              <w:rPr>
                <w:rFonts w:ascii="Arial Narrow" w:hAnsi="Arial Narrow"/>
                <w:sz w:val="18"/>
              </w:rPr>
            </w:pPr>
            <w:r>
              <w:rPr>
                <w:rFonts w:ascii="Arial Narrow" w:hAnsi="Arial Narrow"/>
                <w:sz w:val="18"/>
              </w:rPr>
              <w:t>41.0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w:t>
            </w:r>
            <w:r>
              <w:rPr>
                <w:rFonts w:ascii="Arial Narrow" w:hAnsi="Arial Narrow"/>
                <w:sz w:val="22"/>
              </w:rPr>
              <w:t xml:space="preserve"> In which state do you currently live?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EAST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15%</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INDUSTRIAL/MIDWEST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WEST/MIDWEST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SOUTH</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PACIFIC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SWING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Q8.</w:t>
            </w:r>
            <w:r>
              <w:rPr>
                <w:rFonts w:ascii="Arial Narrow" w:hAnsi="Arial Narrow"/>
                <w:sz w:val="22"/>
              </w:rPr>
              <w:t xml:space="preserve"> Which best describes the community you live in?</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44%</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Suburb just outside a city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Small town/Rural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gridSpan w:val="6"/>
          </w:tcPr>
          <w:p w:rsidR="00E379BF" w:rsidRDefault="0005031C">
            <w:pPr>
              <w:jc w:val="both"/>
              <w:rPr>
                <w:rFonts w:ascii="Arial Narrow" w:hAnsi="Arial Narrow"/>
                <w:sz w:val="22"/>
              </w:rPr>
            </w:pPr>
            <w:r>
              <w:rPr>
                <w:rFonts w:ascii="Arial Narrow" w:hAnsi="Arial Narrow"/>
                <w:sz w:val="22"/>
              </w:rPr>
              <w:t>Let's start with a discussion about COVID-19...</w:t>
            </w:r>
          </w:p>
          <w:p w:rsidR="00E379BF" w:rsidRDefault="00E379BF"/>
        </w:tc>
      </w:tr>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Q9.</w:t>
            </w:r>
            <w:r>
              <w:rPr>
                <w:rFonts w:ascii="Arial Narrow" w:hAnsi="Arial Narrow"/>
                <w:sz w:val="22"/>
              </w:rPr>
              <w:t xml:space="preserve"> First, how big a deal is COVID-19 to you, personally?</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Extremely serious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Very serious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serious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Not very serious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Not serious at 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SERIOUS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77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NOT SERIOUS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Q10.</w:t>
            </w:r>
            <w:r>
              <w:rPr>
                <w:rFonts w:ascii="Arial Narrow" w:hAnsi="Arial Narrow"/>
                <w:sz w:val="22"/>
              </w:rPr>
              <w:t xml:space="preserve"> Does the Delta variant make you </w:t>
            </w:r>
            <w:proofErr w:type="gramStart"/>
            <w:r>
              <w:rPr>
                <w:rFonts w:ascii="Arial Narrow" w:hAnsi="Arial Narrow"/>
                <w:sz w:val="22"/>
              </w:rPr>
              <w:t>more or less afraid</w:t>
            </w:r>
            <w:proofErr w:type="gramEnd"/>
            <w:r>
              <w:rPr>
                <w:rFonts w:ascii="Arial Narrow" w:hAnsi="Arial Narrow"/>
                <w:sz w:val="22"/>
              </w:rPr>
              <w:t xml:space="preserve"> of your children getting COVID-19?</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more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37%</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more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little more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Exactly the same</w:t>
            </w:r>
            <w:proofErr w:type="gramEnd"/>
            <w:r>
              <w:rPr>
                <w:rFonts w:ascii="Arial Narrow" w:hAnsi="Arial Narrow"/>
                <w:sz w:val="18"/>
              </w:rPr>
              <w:t>/No impact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little less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less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less afraid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82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LESS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Q11.</w:t>
            </w:r>
            <w:r>
              <w:rPr>
                <w:rFonts w:ascii="Arial Narrow" w:hAnsi="Arial Narrow"/>
                <w:sz w:val="22"/>
              </w:rPr>
              <w:t xml:space="preserve"> How likely is your oldest child between ages 12 to 17 to get a COVID-19 vaccination?</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They've already received it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60%</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11%</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Definitely will</w:t>
            </w:r>
            <w:proofErr w:type="gramEnd"/>
            <w:r>
              <w:rPr>
                <w:rFonts w:ascii="Arial Narrow" w:hAnsi="Arial Narrow"/>
                <w:sz w:val="18"/>
              </w:rPr>
              <w:t xml:space="preserve">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Q12.</w:t>
            </w:r>
            <w:r>
              <w:rPr>
                <w:rFonts w:ascii="Arial Narrow" w:hAnsi="Arial Narrow"/>
                <w:sz w:val="22"/>
              </w:rPr>
              <w:t xml:space="preserve"> Do you feel pressure by anyone to get your child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69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Q13.</w:t>
            </w:r>
            <w:r>
              <w:rPr>
                <w:rFonts w:ascii="Arial Narrow" w:hAnsi="Arial Narrow"/>
                <w:sz w:val="22"/>
              </w:rPr>
              <w:t xml:space="preserve"> Other than your spouse/significant other, who do you feel pressure from MOST to get your oldest child under 18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doctor or other medical advisor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14%</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Joe Biden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Social media (Facebook, Twitter, Instagram, Internet blogs,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teachers/school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grandparent(s)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Network television news (ABC/NBC/CBS)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Dr. Anthony </w:t>
            </w:r>
            <w:proofErr w:type="spellStart"/>
            <w:r>
              <w:rPr>
                <w:rFonts w:ascii="Arial Narrow" w:hAnsi="Arial Narrow"/>
                <w:sz w:val="18"/>
              </w:rPr>
              <w:t>Fauci</w:t>
            </w:r>
            <w:proofErr w:type="spellEnd"/>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Online news website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 or other school official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Cable news (FOX/MSNBC/CNN)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Donald Trump</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other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pastor/religious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Newspapers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sports coach</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Q13-15.</w:t>
            </w:r>
            <w:r>
              <w:rPr>
                <w:rFonts w:ascii="Arial Narrow" w:hAnsi="Arial Narrow"/>
                <w:sz w:val="22"/>
              </w:rPr>
              <w:t xml:space="preserve"> Other than your spouse/significant other, who do you feel pressure from MOST to get your oldest child under 18 vaccinated?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Social media (Facebook, Twitter, Instagram, Internet blogs,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Joe Biden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Network television news (ABC/NBC/CBS)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doctor or other medical advisor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teachers/school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Dr. Anthony </w:t>
            </w:r>
            <w:proofErr w:type="spellStart"/>
            <w:r>
              <w:rPr>
                <w:rFonts w:ascii="Arial Narrow" w:hAnsi="Arial Narrow"/>
                <w:sz w:val="18"/>
              </w:rPr>
              <w:t>Fauci</w:t>
            </w:r>
            <w:proofErr w:type="spellEnd"/>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Online news website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Cable news (FOX/MSNBC/CNN)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grandparent(s)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 or other school official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Donald Trump</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pastor/religious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other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Newspapers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sports coach</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Q16.</w:t>
            </w:r>
            <w:r>
              <w:rPr>
                <w:rFonts w:ascii="Arial Narrow" w:hAnsi="Arial Narrow"/>
                <w:sz w:val="22"/>
              </w:rPr>
              <w:t xml:space="preserve"> Do you feel pressure by anyone NOT to get your child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77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78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74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Q17.</w:t>
            </w:r>
            <w:r>
              <w:rPr>
                <w:rFonts w:ascii="Arial Narrow" w:hAnsi="Arial Narrow"/>
                <w:sz w:val="22"/>
              </w:rPr>
              <w:t xml:space="preserve"> Who do you feel pressure from MOST NOT to get your child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Social media (Facebook, Twitter, Instagram, Internet blogs,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Online news website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Cable news (FOX/MSNBC/CNN)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Network television news (ABC/NBC/CBS)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teachers/school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grandparent(s)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doctor or other medical advisor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sports coach</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 or other school official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Dr. Anthony </w:t>
            </w:r>
            <w:proofErr w:type="spellStart"/>
            <w:r>
              <w:rPr>
                <w:rFonts w:ascii="Arial Narrow" w:hAnsi="Arial Narrow"/>
                <w:sz w:val="18"/>
              </w:rPr>
              <w:t>Fauci</w:t>
            </w:r>
            <w:proofErr w:type="spellEnd"/>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other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Joe Biden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Donald Trump</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Newspapers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pastor/religious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Q17-19.</w:t>
            </w:r>
            <w:r>
              <w:rPr>
                <w:rFonts w:ascii="Arial Narrow" w:hAnsi="Arial Narrow"/>
                <w:sz w:val="22"/>
              </w:rPr>
              <w:t xml:space="preserve"> Who do you feel pressure from MOST NOT to get your child vaccinated?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Social media (Facebook, Twitter, Instagram, Internet blogs,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Online news website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Network television news (ABC/NBC/CBS)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grandparent(s)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Cable news (FOX/MSNBC/CNN)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doctor or other medical advisor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teachers/school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Joe Biden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President Donald Trump</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Dr. Anthony </w:t>
            </w:r>
            <w:proofErr w:type="spellStart"/>
            <w:r>
              <w:rPr>
                <w:rFonts w:ascii="Arial Narrow" w:hAnsi="Arial Narrow"/>
                <w:sz w:val="18"/>
              </w:rPr>
              <w:t>Fauci</w:t>
            </w:r>
            <w:proofErr w:type="spellEnd"/>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teachers or other school official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child's sports coach</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Newspapers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pastor/religious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other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Q20.</w:t>
            </w:r>
            <w:r>
              <w:rPr>
                <w:rFonts w:ascii="Arial Narrow" w:hAnsi="Arial Narrow"/>
                <w:sz w:val="22"/>
              </w:rPr>
              <w:t xml:space="preserve"> The next questions are about you ...How likely are you to get the COVID-19 vaccine?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I've already received it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100%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Definitely will</w:t>
            </w:r>
            <w:proofErr w:type="gramEnd"/>
            <w:r>
              <w:rPr>
                <w:rFonts w:ascii="Arial Narrow" w:hAnsi="Arial Narrow"/>
                <w:sz w:val="18"/>
              </w:rPr>
              <w:t xml:space="preserve">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Q21.</w:t>
            </w:r>
            <w:r>
              <w:rPr>
                <w:rFonts w:ascii="Arial Narrow" w:hAnsi="Arial Narrow"/>
                <w:sz w:val="22"/>
              </w:rPr>
              <w:t xml:space="preserve"> Has someone close to you been diagnosed with or died from the coronavirus? &lt;B&gt;Select ALL that </w:t>
            </w:r>
            <w:proofErr w:type="gramStart"/>
            <w:r>
              <w:rPr>
                <w:rFonts w:ascii="Arial Narrow" w:hAnsi="Arial Narrow"/>
                <w:sz w:val="22"/>
              </w:rPr>
              <w:t>apply.&lt;</w:t>
            </w:r>
            <w:proofErr w:type="gramEnd"/>
            <w:r>
              <w:rPr>
                <w:rFonts w:ascii="Arial Narrow" w:hAnsi="Arial Narrow"/>
                <w:sz w:val="22"/>
              </w:rPr>
              <w:t>/B&gt;</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 I know someone who has died from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34%</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40%</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 I know someone who has had a severe case of COVID-19 but didn't die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 I know someone who has had a mild case of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Yes, I know someone who tested positive but was asymptomatic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 I don't know anyone who has been diagnosed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Q22.</w:t>
            </w:r>
            <w:r>
              <w:rPr>
                <w:rFonts w:ascii="Arial Narrow" w:hAnsi="Arial Narrow"/>
                <w:sz w:val="22"/>
              </w:rPr>
              <w:t xml:space="preserve"> How long do you plan on waiting before getting a COVID-19 vaccine?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Days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15%</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Weeks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Months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year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than a year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Never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Q23.</w:t>
            </w:r>
            <w:r>
              <w:rPr>
                <w:rFonts w:ascii="Arial Narrow" w:hAnsi="Arial Narrow"/>
                <w:sz w:val="22"/>
              </w:rPr>
              <w:t xml:space="preserve"> How long do you plan on waiting before getting your children ages 12-17 a COVID-19 vaccine?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Days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Weeks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Months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year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than a year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Never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Q24.</w:t>
            </w:r>
            <w:r>
              <w:rPr>
                <w:rFonts w:ascii="Arial Narrow" w:hAnsi="Arial Narrow"/>
                <w:sz w:val="22"/>
              </w:rPr>
              <w:t xml:space="preserve"> How safe do you think other childhood vaccines like measles and mumps are for most children? Do you think they are...?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Totally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Totally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SAFE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96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81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UNSAFE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Q25.</w:t>
            </w:r>
            <w:r>
              <w:rPr>
                <w:rFonts w:ascii="Arial Narrow" w:hAnsi="Arial Narrow"/>
                <w:sz w:val="22"/>
              </w:rPr>
              <w:t xml:space="preserve"> How safe do you think the COVID-19 vaccines are for most children? Do you think they are...?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Totally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14%</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Totally unsafe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SAFE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88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UNSAFE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gridSpan w:val="6"/>
          </w:tcPr>
          <w:p w:rsidR="00E379BF" w:rsidRDefault="0005031C">
            <w:pPr>
              <w:jc w:val="both"/>
              <w:rPr>
                <w:rFonts w:ascii="Arial Narrow" w:hAnsi="Arial Narrow"/>
                <w:sz w:val="22"/>
              </w:rPr>
            </w:pPr>
            <w:r>
              <w:rPr>
                <w:rFonts w:ascii="Arial Narrow" w:hAnsi="Arial Narrow"/>
                <w:sz w:val="22"/>
              </w:rPr>
              <w:t>Now let's focus on school reopening, which starts just weeks from now...</w:t>
            </w:r>
          </w:p>
          <w:p w:rsidR="00E379BF" w:rsidRDefault="00E379BF"/>
        </w:tc>
      </w:tr>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Q26.</w:t>
            </w:r>
            <w:r>
              <w:rPr>
                <w:rFonts w:ascii="Arial Narrow" w:hAnsi="Arial Narrow"/>
                <w:sz w:val="22"/>
              </w:rPr>
              <w:t xml:space="preserve"> For </w:t>
            </w:r>
            <w:proofErr w:type="gramStart"/>
            <w:r>
              <w:rPr>
                <w:rFonts w:ascii="Arial Narrow" w:hAnsi="Arial Narrow"/>
                <w:sz w:val="22"/>
              </w:rPr>
              <w:t>ALL of</w:t>
            </w:r>
            <w:proofErr w:type="gramEnd"/>
            <w:r>
              <w:rPr>
                <w:rFonts w:ascii="Arial Narrow" w:hAnsi="Arial Narrow"/>
                <w:sz w:val="22"/>
              </w:rPr>
              <w:t xml:space="preserve"> your children, thinking back to this past school year, how did they attend school? Please indicate all that apply for any of your children.</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Completely remote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remote with some time in-person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Primarily in-person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Completely in-person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REMOTE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72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IN-PERSON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Q27A.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deciding </w:t>
            </w:r>
            <w:proofErr w:type="gramStart"/>
            <w:r>
              <w:rPr>
                <w:rFonts w:ascii="Arial Narrow" w:hAnsi="Arial Narrow"/>
                <w:sz w:val="22"/>
              </w:rPr>
              <w:t>whether or not</w:t>
            </w:r>
            <w:proofErr w:type="gramEnd"/>
            <w:r>
              <w:rPr>
                <w:rFonts w:ascii="Arial Narrow" w:hAnsi="Arial Narrow"/>
                <w:sz w:val="22"/>
              </w:rPr>
              <w:t xml:space="preserve"> your child's learning environment is safe and secure, who would you want to hear from most?</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state or local department of health director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pediatrician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Doctors in the community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school's principal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local school board/Board of Education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school superintendent (or appointed local schools system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state secretary of education/state superintendent of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student's teacher(s)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mayor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school's nurse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teacher's union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PTA</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Q27-29A.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deciding </w:t>
            </w:r>
            <w:proofErr w:type="gramStart"/>
            <w:r>
              <w:rPr>
                <w:rFonts w:ascii="Arial Narrow" w:hAnsi="Arial Narrow"/>
                <w:sz w:val="22"/>
              </w:rPr>
              <w:t>whether or not</w:t>
            </w:r>
            <w:proofErr w:type="gramEnd"/>
            <w:r>
              <w:rPr>
                <w:rFonts w:ascii="Arial Narrow" w:hAnsi="Arial Narrow"/>
                <w:sz w:val="22"/>
              </w:rPr>
              <w:t xml:space="preserve"> your child's learning environment is safe and secure, who would you want to hear from most?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pediatrician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37%</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Doctors in the community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state or local department of health director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school's principal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school superintendent (or appointed local schools system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local school board/Board of Education leader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state secretary of education/state superintendent of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student's teacher(s)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school's nurse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Your mayor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teacher's union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PTA</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Q30B.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Who should be setting school policies regarding COVID-19 like vaccination and mask requirements? Choose just one.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State health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education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State education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Federal health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health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State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Federal education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Federal elected officials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FEDERAL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STATE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LOCAL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HEALTH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EDUCATION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ELECTED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If you had to choose, which should be a higher priority for our nation's schools?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Get all the safety precautions needed into all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27%</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34%</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Get the most students vaccinated as possible.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Just get the schools open. That's all that matters.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Get the most teachers and school. administrators vaccinated as possible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Don't open the schools until we know that it's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Q32B.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would be more likely to encourage you to get you and your children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Knowing that if enough people are vaccinated, your child and other children could return safely to in-person learning in the classroom.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Knowing that if enough people aren't vaccinated, COVID-19 will </w:t>
            </w:r>
            <w:proofErr w:type="gramStart"/>
            <w:r>
              <w:rPr>
                <w:rFonts w:ascii="Arial Narrow" w:hAnsi="Arial Narrow"/>
                <w:sz w:val="18"/>
              </w:rPr>
              <w:t>return</w:t>
            </w:r>
            <w:proofErr w:type="gramEnd"/>
            <w:r>
              <w:rPr>
                <w:rFonts w:ascii="Arial Narrow" w:hAnsi="Arial Narrow"/>
                <w:sz w:val="18"/>
              </w:rPr>
              <w:t xml:space="preserve"> and your child and other children would have to learn remotely.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Q33.</w:t>
            </w:r>
            <w:r>
              <w:rPr>
                <w:rFonts w:ascii="Arial Narrow" w:hAnsi="Arial Narrow"/>
                <w:sz w:val="22"/>
              </w:rPr>
              <w:t xml:space="preserve"> With the COVID-19 delta variant spreading, how confident are you that schools can open safely without mask requirements?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Completely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27%</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Only a little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Not at 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LITTLE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Q34.</w:t>
            </w:r>
            <w:r>
              <w:rPr>
                <w:rFonts w:ascii="Arial Narrow" w:hAnsi="Arial Narrow"/>
                <w:sz w:val="22"/>
              </w:rPr>
              <w:t xml:space="preserve"> With the COVID-19 delta variant spreading, how confident are you that schools can open safely without requiring vaccinations?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Completely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Only a little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Not at 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LITTLE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If you had to choose, where would you feel the </w:t>
            </w:r>
            <w:proofErr w:type="gramStart"/>
            <w:r>
              <w:rPr>
                <w:rFonts w:ascii="Arial Narrow" w:hAnsi="Arial Narrow"/>
                <w:sz w:val="22"/>
              </w:rPr>
              <w:t>MOST safe</w:t>
            </w:r>
            <w:proofErr w:type="gramEnd"/>
            <w:r>
              <w:rPr>
                <w:rFonts w:ascii="Arial Narrow" w:hAnsi="Arial Narrow"/>
                <w:sz w:val="22"/>
              </w:rPr>
              <w:t xml:space="preserve"> having your children get a COVID-19 vaccine?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their doctor's office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57%</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the pharmacy where your children get their prescriptions filled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 nurse's office or health clinic right at their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extra-curricular </w:t>
            </w:r>
            <w:proofErr w:type="gramStart"/>
            <w:r>
              <w:rPr>
                <w:rFonts w:ascii="Arial Narrow" w:hAnsi="Arial Narrow"/>
                <w:sz w:val="18"/>
              </w:rPr>
              <w:t>activity</w:t>
            </w:r>
            <w:proofErr w:type="gramEnd"/>
            <w:r>
              <w:rPr>
                <w:rFonts w:ascii="Arial Narrow" w:hAnsi="Arial Narrow"/>
                <w:sz w:val="18"/>
              </w:rPr>
              <w:t xml:space="preserve"> they participate in, like sports or music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a "back to school" event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your local mall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amusement park or </w:t>
            </w:r>
            <w:proofErr w:type="gramStart"/>
            <w:r>
              <w:rPr>
                <w:rFonts w:ascii="Arial Narrow" w:hAnsi="Arial Narrow"/>
                <w:sz w:val="18"/>
              </w:rPr>
              <w:t>attraction</w:t>
            </w:r>
            <w:proofErr w:type="gramEnd"/>
            <w:r>
              <w:rPr>
                <w:rFonts w:ascii="Arial Narrow" w:hAnsi="Arial Narrow"/>
                <w:sz w:val="18"/>
              </w:rPr>
              <w:t xml:space="preserve"> they enjoy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Q35/36A.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If you had to choose, where would you feel the </w:t>
            </w:r>
            <w:proofErr w:type="gramStart"/>
            <w:r>
              <w:rPr>
                <w:rFonts w:ascii="Arial Narrow" w:hAnsi="Arial Narrow"/>
                <w:sz w:val="22"/>
              </w:rPr>
              <w:t>MOST safe</w:t>
            </w:r>
            <w:proofErr w:type="gramEnd"/>
            <w:r>
              <w:rPr>
                <w:rFonts w:ascii="Arial Narrow" w:hAnsi="Arial Narrow"/>
                <w:sz w:val="22"/>
              </w:rPr>
              <w:t xml:space="preserve"> having your children get a COVID-19 vaccine?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their doctor's office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the pharmacy where your children get their prescriptions filled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 nurse's office or health clinic right at their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a "back to school" event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your local mall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extra-curricular </w:t>
            </w:r>
            <w:proofErr w:type="gramStart"/>
            <w:r>
              <w:rPr>
                <w:rFonts w:ascii="Arial Narrow" w:hAnsi="Arial Narrow"/>
                <w:sz w:val="18"/>
              </w:rPr>
              <w:t>activity</w:t>
            </w:r>
            <w:proofErr w:type="gramEnd"/>
            <w:r>
              <w:rPr>
                <w:rFonts w:ascii="Arial Narrow" w:hAnsi="Arial Narrow"/>
                <w:sz w:val="18"/>
              </w:rPr>
              <w:t xml:space="preserve"> they participate in, like sports or music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amusement park or </w:t>
            </w:r>
            <w:proofErr w:type="gramStart"/>
            <w:r>
              <w:rPr>
                <w:rFonts w:ascii="Arial Narrow" w:hAnsi="Arial Narrow"/>
                <w:sz w:val="18"/>
              </w:rPr>
              <w:t>attraction</w:t>
            </w:r>
            <w:proofErr w:type="gramEnd"/>
            <w:r>
              <w:rPr>
                <w:rFonts w:ascii="Arial Narrow" w:hAnsi="Arial Narrow"/>
                <w:sz w:val="18"/>
              </w:rPr>
              <w:t xml:space="preserve"> they enjoy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Q37B.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you had to choose, where would you feel the MOST convenient having your children get a COVID-19 vaccine?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their doctor's office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the pharmacy where your children get their prescriptions filled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 nurse's office or health clinic right at their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a "back to school" event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extra-curricular </w:t>
            </w:r>
            <w:proofErr w:type="gramStart"/>
            <w:r>
              <w:rPr>
                <w:rFonts w:ascii="Arial Narrow" w:hAnsi="Arial Narrow"/>
                <w:sz w:val="18"/>
              </w:rPr>
              <w:t>activity</w:t>
            </w:r>
            <w:proofErr w:type="gramEnd"/>
            <w:r>
              <w:rPr>
                <w:rFonts w:ascii="Arial Narrow" w:hAnsi="Arial Narrow"/>
                <w:sz w:val="18"/>
              </w:rPr>
              <w:t xml:space="preserve"> they participate in, like sports or music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amusement park or </w:t>
            </w:r>
            <w:proofErr w:type="gramStart"/>
            <w:r>
              <w:rPr>
                <w:rFonts w:ascii="Arial Narrow" w:hAnsi="Arial Narrow"/>
                <w:sz w:val="18"/>
              </w:rPr>
              <w:t>attraction</w:t>
            </w:r>
            <w:proofErr w:type="gramEnd"/>
            <w:r>
              <w:rPr>
                <w:rFonts w:ascii="Arial Narrow" w:hAnsi="Arial Narrow"/>
                <w:sz w:val="18"/>
              </w:rPr>
              <w:t xml:space="preserve"> they enjoy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your local mall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Q37/38B.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you had to choose, where would you feel the MOST convenient having your children get a COVID-19 vaccine?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their doctor's office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the pharmacy where your children get their prescriptions filled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 the nurse's office or health clinic right at their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a "back to school" event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extra-curricular </w:t>
            </w:r>
            <w:proofErr w:type="gramStart"/>
            <w:r>
              <w:rPr>
                <w:rFonts w:ascii="Arial Narrow" w:hAnsi="Arial Narrow"/>
                <w:sz w:val="18"/>
              </w:rPr>
              <w:t>activity</w:t>
            </w:r>
            <w:proofErr w:type="gramEnd"/>
            <w:r>
              <w:rPr>
                <w:rFonts w:ascii="Arial Narrow" w:hAnsi="Arial Narrow"/>
                <w:sz w:val="18"/>
              </w:rPr>
              <w:t xml:space="preserve"> they participate in, like sports or music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an amusement park or </w:t>
            </w:r>
            <w:proofErr w:type="gramStart"/>
            <w:r>
              <w:rPr>
                <w:rFonts w:ascii="Arial Narrow" w:hAnsi="Arial Narrow"/>
                <w:sz w:val="18"/>
              </w:rPr>
              <w:t>attraction</w:t>
            </w:r>
            <w:proofErr w:type="gramEnd"/>
            <w:r>
              <w:rPr>
                <w:rFonts w:ascii="Arial Narrow" w:hAnsi="Arial Narrow"/>
                <w:sz w:val="18"/>
              </w:rPr>
              <w:t xml:space="preserve"> they enjoy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At your local mall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Q39.</w:t>
            </w:r>
            <w:r>
              <w:rPr>
                <w:rFonts w:ascii="Arial Narrow" w:hAnsi="Arial Narrow"/>
                <w:sz w:val="22"/>
              </w:rPr>
              <w:t xml:space="preserve"> If you had a 16-year-old child who came to you and said they wanted to be vaccinated, what would you say or do?</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 would tell them to go ahead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64%</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 would ask them to reconsider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 would tell them no</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Q40.</w:t>
            </w:r>
            <w:r>
              <w:rPr>
                <w:rFonts w:ascii="Arial Narrow" w:hAnsi="Arial Narrow"/>
                <w:sz w:val="22"/>
              </w:rPr>
              <w:t xml:space="preserve"> Except for children who cannot get vaccinated for medical reasons, once there is a COVID-19 vaccine authorized and available for your oldest child's age group ... do you believe parents should be required to have them vaccinated against COVID-19 ... or do</w:t>
            </w:r>
            <w:r>
              <w:rPr>
                <w:rFonts w:ascii="Arial Narrow" w:hAnsi="Arial Narrow"/>
                <w:sz w:val="22"/>
              </w:rPr>
              <w:t xml:space="preserve"> you think parents should be able to send their children to school without having them vaccinated against COVID-19?</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Should be vaccinated against COVID-19 to attend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Should be able to attend school without being vaccinated against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If you had to choose, what should be the primary focus of COVID-19 policies as schools reopen this fall?</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Maximize the safety of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 spread of COVID-19 in the community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Ensure that all students have the same opportunity to learn and stay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Offer the best possible environment for learning and academic progress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Fully reopening all school buildings for all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Allow students to have a normal school experience (no masks, no distancing,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Maximize the safety of adults in schools, like teachers and staff</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Address students' mental health challenges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Allow students to participate in sports and other extracurricular activities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Q41/42A.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If you had to choose, what should be the primary focus of COVID-19 policies as schools reopen this fall?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Maximize the safety of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 spread of COVID-19 in the community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Ensure that all students have the same opportunity to learn and stay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Offer the best possible environment for learning and academic progress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Fully reopening all school buildings for all children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Maximize the safety of adults in schools, like teachers and staff</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Allow students to have a normal school experience (no masks, no distancing, etc.)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Allow students to participate in sports and other extracurricular activities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Address students' mental health challenges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Q43B.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What should be the minimum threshold for your Governor or school superintendent to pause in-person learning, partially or completely close schools, and return to hybrid or fully virtual learning because of COVID-19 infections? Choose one.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w:t>
            </w:r>
            <w:r>
              <w:rPr>
                <w:rFonts w:ascii="Arial Narrow" w:hAnsi="Arial Narrow"/>
                <w:b/>
                <w:sz w:val="18"/>
                <w:u w:val="single"/>
              </w:rPr>
              <w: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No one is in the hospital, but </w:t>
            </w:r>
            <w:proofErr w:type="gramStart"/>
            <w:r>
              <w:rPr>
                <w:rFonts w:ascii="Arial Narrow" w:hAnsi="Arial Narrow"/>
                <w:sz w:val="18"/>
              </w:rPr>
              <w:t>a large number of</w:t>
            </w:r>
            <w:proofErr w:type="gramEnd"/>
            <w:r>
              <w:rPr>
                <w:rFonts w:ascii="Arial Narrow" w:hAnsi="Arial Narrow"/>
                <w:sz w:val="18"/>
              </w:rPr>
              <w:t xml:space="preserve"> students are diagnosed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29%</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 one is in the hospital, but a few students are diagnosed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No one dies, but </w:t>
            </w:r>
            <w:proofErr w:type="gramStart"/>
            <w:r>
              <w:rPr>
                <w:rFonts w:ascii="Arial Narrow" w:hAnsi="Arial Narrow"/>
                <w:sz w:val="18"/>
              </w:rPr>
              <w:t>a large number of</w:t>
            </w:r>
            <w:proofErr w:type="gramEnd"/>
            <w:r>
              <w:rPr>
                <w:rFonts w:ascii="Arial Narrow" w:hAnsi="Arial Narrow"/>
                <w:sz w:val="18"/>
              </w:rPr>
              <w:t xml:space="preserve"> students are in the hospital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 one dies, but a few students are in the hospital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Multiple students die from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One student </w:t>
            </w:r>
            <w:proofErr w:type="gramStart"/>
            <w:r>
              <w:rPr>
                <w:rFonts w:ascii="Arial Narrow" w:hAnsi="Arial Narrow"/>
                <w:sz w:val="18"/>
              </w:rPr>
              <w:t>dies</w:t>
            </w:r>
            <w:proofErr w:type="gramEnd"/>
            <w:r>
              <w:rPr>
                <w:rFonts w:ascii="Arial Narrow" w:hAnsi="Arial Narrow"/>
                <w:sz w:val="18"/>
              </w:rPr>
              <w:t xml:space="preserve"> from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At this point, nothing should </w:t>
            </w:r>
            <w:proofErr w:type="gramStart"/>
            <w:r>
              <w:rPr>
                <w:rFonts w:ascii="Arial Narrow" w:hAnsi="Arial Narrow"/>
                <w:sz w:val="18"/>
              </w:rPr>
              <w:t>close down</w:t>
            </w:r>
            <w:proofErr w:type="gramEnd"/>
            <w:r>
              <w:rPr>
                <w:rFonts w:ascii="Arial Narrow" w:hAnsi="Arial Narrow"/>
                <w:sz w:val="18"/>
              </w:rPr>
              <w:t xml:space="preserve"> a school. We </w:t>
            </w:r>
            <w:proofErr w:type="gramStart"/>
            <w:r>
              <w:rPr>
                <w:rFonts w:ascii="Arial Narrow" w:hAnsi="Arial Narrow"/>
                <w:sz w:val="18"/>
              </w:rPr>
              <w:t>have to</w:t>
            </w:r>
            <w:proofErr w:type="gramEnd"/>
            <w:r>
              <w:rPr>
                <w:rFonts w:ascii="Arial Narrow" w:hAnsi="Arial Narrow"/>
                <w:sz w:val="18"/>
              </w:rPr>
              <w:t xml:space="preserve"> learn to live with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Q44.</w:t>
            </w:r>
            <w:r>
              <w:rPr>
                <w:rFonts w:ascii="Arial Narrow" w:hAnsi="Arial Narrow"/>
                <w:sz w:val="22"/>
              </w:rPr>
              <w:t xml:space="preserve"> Aside from getting a COVID-19 vaccine, public health experts have suggested additional procedures to prevent the spread of the virus in schools. Which of these would give you the most confidence that your child/children were safe at school?</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w:t>
            </w:r>
            <w:r>
              <w:rPr>
                <w:rFonts w:ascii="Arial Narrow" w:hAnsi="Arial Narrow"/>
                <w:b/>
                <w:sz w:val="18"/>
                <w:u w:val="single"/>
              </w:rPr>
              <w:t>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Wearing masks inside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Regularly sanitizing surfaces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Keeping students physically distanced in classrooms and other areas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Weekly random testing for COVID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Organizing students in separate cohorts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Implementing contact tracing programs for students, teachers, and staff</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Required weekly testing of all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Staggering the days students come to school each week</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 don't need any of these procedures. I am not concerned about sending my child to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Q44/45.</w:t>
            </w:r>
            <w:r>
              <w:rPr>
                <w:rFonts w:ascii="Arial Narrow" w:hAnsi="Arial Narrow"/>
                <w:sz w:val="22"/>
              </w:rPr>
              <w:t xml:space="preserve"> Aside from getting a COVID-19 vaccine, public health experts have suggested additional procedures to prevent the spread of the virus in schools. Which of these would give you the most confidence that your child/children were safe at school?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Wearing masks inside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Regularly sanitizing surfaces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Keeping students physically distanced in classrooms and other areas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Weekly random testing for COVID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Organizing students in separate cohorts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Required weekly testing of all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Implementing contact tracing programs for students, teachers, and staff</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Staggering the days students come to school each week</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 don't need any of these procedures. I am not concerned about sending my child to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Q46A.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What kind of COVID-19 plan do you want created for schools when they reopen?</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Student-centered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Smart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Efficient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Sensible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Science-based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Meaningful and measurable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Flexible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Expert-driven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Non-partisan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Comprehensive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Future-focused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Specific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Factual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Detailed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Rigorous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Q46-48A.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What kind of COVID-19 plan do you want created for schools when they reopen?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Efficient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25%</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Sensible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Student-centered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Smart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Meaningful and measurable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Flexible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Expert-driven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Science-based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Detailed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Future-focused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Comprehensive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Factual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Non-partisan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Rigorous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Specific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Q49B.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Is it more important that schools this fall have a.... learning environment?</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Healthy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High quality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In-person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Protected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Careful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Academic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Reliable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Welcoming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Secure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Engaging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Joyful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Rigorous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Q49-51B.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Is it more important that schools this fall have a.... learning environment?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Healthy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41%</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Protected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High quality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In-person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Careful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Secure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Academic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Stable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Welcoming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Reliable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Engaging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Joyful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Rigorous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Q52.</w:t>
            </w:r>
            <w:r>
              <w:rPr>
                <w:rFonts w:ascii="Arial Narrow" w:hAnsi="Arial Narrow"/>
                <w:sz w:val="22"/>
              </w:rPr>
              <w:t xml:space="preserve"> The following are different statements about the role of teachers as schools reopen. Which do you agree with and matters MOST to you?</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need a detailed plan of action for health and safety protocols.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 be able to focus on teaching, learning, and helping our students grow.</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Teachers should </w:t>
            </w:r>
            <w:proofErr w:type="gramStart"/>
            <w:r>
              <w:rPr>
                <w:rFonts w:ascii="Arial Narrow" w:hAnsi="Arial Narrow"/>
                <w:sz w:val="18"/>
              </w:rPr>
              <w:t>make an effort</w:t>
            </w:r>
            <w:proofErr w:type="gramEnd"/>
            <w:r>
              <w:rPr>
                <w:rFonts w:ascii="Arial Narrow" w:hAnsi="Arial Narrow"/>
                <w:sz w:val="18"/>
              </w:rPr>
              <w:t xml:space="preserve"> to identify and seek help for students who have suffered trauma or mental health challenges as a result of </w:t>
            </w:r>
            <w:proofErr w:type="spellStart"/>
            <w:r>
              <w:rPr>
                <w:rFonts w:ascii="Arial Narrow" w:hAnsi="Arial Narrow"/>
                <w:sz w:val="18"/>
              </w:rPr>
              <w:t>covid</w:t>
            </w:r>
            <w:proofErr w:type="spellEnd"/>
            <w:r>
              <w:rPr>
                <w:rFonts w:ascii="Arial Narrow" w:hAnsi="Arial Narrow"/>
                <w:sz w:val="18"/>
              </w:rPr>
              <w: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1</w:t>
            </w:r>
            <w:r>
              <w:rPr>
                <w:rFonts w:ascii="Arial Narrow" w:hAnsi="Arial Narrow"/>
                <w:sz w:val="18"/>
              </w:rPr>
              <w:t xml:space="preserve">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need to ensure a return to normal in our classrooms and in our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 focus on creating a trusting and transparent environment for students and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shouldn't have to be mask police in the classrooms. They should just be asked to follow the rules.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Q52/53.</w:t>
            </w:r>
            <w:r>
              <w:rPr>
                <w:rFonts w:ascii="Arial Narrow" w:hAnsi="Arial Narrow"/>
                <w:sz w:val="22"/>
              </w:rPr>
              <w:t xml:space="preserve"> The following are different statements about the role of teachers as schools reopen. Which do you agree with and matters MOST to you?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need a detailed plan of action for health and safety protocols.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 be able to focus on teaching, learning, and helping our students grow.</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 focus on creating a trusting and transparent environment for students and parents.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Teachers should </w:t>
            </w:r>
            <w:proofErr w:type="gramStart"/>
            <w:r>
              <w:rPr>
                <w:rFonts w:ascii="Arial Narrow" w:hAnsi="Arial Narrow"/>
                <w:sz w:val="18"/>
              </w:rPr>
              <w:t>make an effort</w:t>
            </w:r>
            <w:proofErr w:type="gramEnd"/>
            <w:r>
              <w:rPr>
                <w:rFonts w:ascii="Arial Narrow" w:hAnsi="Arial Narrow"/>
                <w:sz w:val="18"/>
              </w:rPr>
              <w:t xml:space="preserve"> to identify and seek help for students who have suffered trauma or mental health challenges as a result of </w:t>
            </w:r>
            <w:proofErr w:type="spellStart"/>
            <w:r>
              <w:rPr>
                <w:rFonts w:ascii="Arial Narrow" w:hAnsi="Arial Narrow"/>
                <w:sz w:val="18"/>
              </w:rPr>
              <w:t>covid</w:t>
            </w:r>
            <w:proofErr w:type="spellEnd"/>
            <w:r>
              <w:rPr>
                <w:rFonts w:ascii="Arial Narrow" w:hAnsi="Arial Narrow"/>
                <w:sz w:val="18"/>
              </w:rPr>
              <w: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need to ensure a return to normal in our classrooms and in our schools.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1200" w:type="dxa"/>
            <w:vAlign w:val="bottom"/>
          </w:tcPr>
          <w:p w:rsidR="00E379BF" w:rsidRDefault="0005031C">
            <w:pPr>
              <w:jc w:val="center"/>
              <w:rPr>
                <w:rFonts w:ascii="Arial Narrow" w:hAnsi="Arial Narrow"/>
                <w:sz w:val="18"/>
              </w:rPr>
            </w:pPr>
            <w:r>
              <w:rPr>
                <w:rFonts w:ascii="Arial Narrow" w:hAnsi="Arial Narrow"/>
                <w:sz w:val="18"/>
              </w:rPr>
              <w:t>2</w:t>
            </w:r>
            <w:r>
              <w:rPr>
                <w:rFonts w:ascii="Arial Narrow" w:hAnsi="Arial Narrow"/>
                <w:sz w:val="18"/>
              </w:rPr>
              <w:t xml:space="preserve">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Teachers shouldn't have to be mask police in the classrooms. They should just be asked to follow the rules.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Q54A.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would be a worse outcome?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return to online learning rather than in-person schooling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47%</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Legally mandated COVID-19 vaccinations for all eligible students and teachers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Mandatory masking on school property, mandatory distancing in classrooms, and mandatory limits to classroom sizes and student-faculty interaction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Q55B.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When thinking about schools reopening this fall, which matters to you MORE?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benefits of being back in school safely.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consequences of not being able to attend school in person due to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Q56A.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statement from a school official would make you feel MOST confident as schools reopen this fall even though COVID-19 is still present in communities across the US?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Safety.&lt;</w:t>
            </w:r>
            <w:proofErr w:type="gramEnd"/>
            <w:r>
              <w:rPr>
                <w:rFonts w:ascii="Arial Narrow" w:hAnsi="Arial Narrow"/>
                <w:sz w:val="18"/>
              </w:rPr>
              <w:t>/B&gt;&lt;/U&gt;</w:t>
            </w:r>
            <w:r>
              <w:rPr>
                <w:rFonts w:ascii="Arial Narrow" w:hAnsi="Arial Narrow"/>
                <w:sz w:val="18"/>
              </w:rPr>
              <w:t xml:space="preserve"> The safety of students, teachers, and staff is our first priority.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Flexibility.&lt;</w:t>
            </w:r>
            <w:proofErr w:type="gramEnd"/>
            <w:r>
              <w:rPr>
                <w:rFonts w:ascii="Arial Narrow" w:hAnsi="Arial Narrow"/>
                <w:sz w:val="18"/>
              </w:rPr>
              <w:t>/B&gt;&lt;/U&gt;</w:t>
            </w:r>
            <w:r>
              <w:rPr>
                <w:rFonts w:ascii="Arial Narrow" w:hAnsi="Arial Narrow"/>
                <w:sz w:val="18"/>
              </w:rPr>
              <w:t xml:space="preserve"> Schools need the flexibility to respond to the specific needs of their students, teachers, and staff in their local communities.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Education.&lt;</w:t>
            </w:r>
            <w:proofErr w:type="gramEnd"/>
            <w:r>
              <w:rPr>
                <w:rFonts w:ascii="Arial Narrow" w:hAnsi="Arial Narrow"/>
                <w:sz w:val="18"/>
              </w:rPr>
              <w:t>/B&gt;&lt;/U&gt; Students need to be back in school physically to get the best possible education they</w:t>
            </w:r>
            <w:r>
              <w:rPr>
                <w:rFonts w:ascii="Arial Narrow" w:hAnsi="Arial Narrow"/>
                <w:sz w:val="18"/>
              </w:rPr>
              <w:t xml:space="preserve"> deserve.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Personal </w:t>
            </w:r>
            <w:proofErr w:type="gramStart"/>
            <w:r>
              <w:rPr>
                <w:rFonts w:ascii="Arial Narrow" w:hAnsi="Arial Narrow"/>
                <w:sz w:val="18"/>
              </w:rPr>
              <w:t>liberty.&lt;</w:t>
            </w:r>
            <w:proofErr w:type="gramEnd"/>
            <w:r>
              <w:rPr>
                <w:rFonts w:ascii="Arial Narrow" w:hAnsi="Arial Narrow"/>
                <w:sz w:val="18"/>
              </w:rPr>
              <w:t>/B&gt;&lt;/U&gt;</w:t>
            </w:r>
            <w:r>
              <w:rPr>
                <w:rFonts w:ascii="Arial Narrow" w:hAnsi="Arial Narrow"/>
                <w:sz w:val="18"/>
              </w:rPr>
              <w:t xml:space="preserve"> Students and parents have the right to make their own decisions about vaccinations and precautions like masking.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Science.&lt;</w:t>
            </w:r>
            <w:proofErr w:type="gramEnd"/>
            <w:r>
              <w:rPr>
                <w:rFonts w:ascii="Arial Narrow" w:hAnsi="Arial Narrow"/>
                <w:sz w:val="18"/>
              </w:rPr>
              <w:t>/B&gt;&lt;/U&gt; Our plan for our community is based on science, data and doctors. We will continue to review our polic</w:t>
            </w:r>
            <w:r>
              <w:rPr>
                <w:rFonts w:ascii="Arial Narrow" w:hAnsi="Arial Narrow"/>
                <w:sz w:val="18"/>
              </w:rPr>
              <w:t>ies for risks or additional needs.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Commitment.&lt;</w:t>
            </w:r>
            <w:proofErr w:type="gramEnd"/>
            <w:r>
              <w:rPr>
                <w:rFonts w:ascii="Arial Narrow" w:hAnsi="Arial Narrow"/>
                <w:sz w:val="18"/>
              </w:rPr>
              <w:t>/B&gt;&lt;/U&gt;</w:t>
            </w:r>
            <w:r>
              <w:rPr>
                <w:rFonts w:ascii="Arial Narrow" w:hAnsi="Arial Narrow"/>
                <w:sz w:val="18"/>
              </w:rPr>
              <w:t xml:space="preserve"> Communities must take all necessary measures to limit the spread of COVID-19 to ensure that schools can remain open and safe for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Respect.&lt;</w:t>
            </w:r>
            <w:proofErr w:type="gramEnd"/>
            <w:r>
              <w:rPr>
                <w:rFonts w:ascii="Arial Narrow" w:hAnsi="Arial Narrow"/>
                <w:sz w:val="18"/>
              </w:rPr>
              <w:t>/B&gt;&lt;/U&gt; We should not allow students to bully others because of their vaccination st</w:t>
            </w:r>
            <w:r>
              <w:rPr>
                <w:rFonts w:ascii="Arial Narrow" w:hAnsi="Arial Narrow"/>
                <w:sz w:val="18"/>
              </w:rPr>
              <w:t>atus. Children and their parents should be respected for their decisions.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Equity.&lt;</w:t>
            </w:r>
            <w:proofErr w:type="gramEnd"/>
            <w:r>
              <w:rPr>
                <w:rFonts w:ascii="Arial Narrow" w:hAnsi="Arial Narrow"/>
                <w:sz w:val="18"/>
              </w:rPr>
              <w:t>/B&gt;&lt;/U&gt;</w:t>
            </w:r>
            <w:r>
              <w:rPr>
                <w:rFonts w:ascii="Arial Narrow" w:hAnsi="Arial Narrow"/>
                <w:sz w:val="18"/>
              </w:rPr>
              <w:t xml:space="preserve"> Some children are at higher risk than others, and we are committed to meeting the health and education needs of every student from every background.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Q56/57A.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statement from a school official would make you feel MOST confident as schools reopen this fall even though COVID-19 is still present in communities across the US?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Safety.&lt;</w:t>
            </w:r>
            <w:proofErr w:type="gramEnd"/>
            <w:r>
              <w:rPr>
                <w:rFonts w:ascii="Arial Narrow" w:hAnsi="Arial Narrow"/>
                <w:sz w:val="18"/>
              </w:rPr>
              <w:t>/B&gt;&lt;/U&gt;</w:t>
            </w:r>
            <w:r>
              <w:rPr>
                <w:rFonts w:ascii="Arial Narrow" w:hAnsi="Arial Narrow"/>
                <w:sz w:val="18"/>
              </w:rPr>
              <w:t xml:space="preserve"> The safety of students, teachers, and staff is our first priority.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Commitment.&lt;</w:t>
            </w:r>
            <w:proofErr w:type="gramEnd"/>
            <w:r>
              <w:rPr>
                <w:rFonts w:ascii="Arial Narrow" w:hAnsi="Arial Narrow"/>
                <w:sz w:val="18"/>
              </w:rPr>
              <w:t>/B&gt;&lt;/U&gt;</w:t>
            </w:r>
            <w:r>
              <w:rPr>
                <w:rFonts w:ascii="Arial Narrow" w:hAnsi="Arial Narrow"/>
                <w:sz w:val="18"/>
              </w:rPr>
              <w:t xml:space="preserve"> Communities must take all necessary measures to limit the spread of COVID-19 to ensure that schools can remain open and safe for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Education.&lt;</w:t>
            </w:r>
            <w:proofErr w:type="gramEnd"/>
            <w:r>
              <w:rPr>
                <w:rFonts w:ascii="Arial Narrow" w:hAnsi="Arial Narrow"/>
                <w:sz w:val="18"/>
              </w:rPr>
              <w:t>/B&gt;&lt;/U&gt;</w:t>
            </w:r>
            <w:r>
              <w:rPr>
                <w:rFonts w:ascii="Arial Narrow" w:hAnsi="Arial Narrow"/>
                <w:sz w:val="18"/>
              </w:rPr>
              <w:t xml:space="preserve"> Students need to be back in school physically to get the best possible education they deserve.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Science.&lt;</w:t>
            </w:r>
            <w:proofErr w:type="gramEnd"/>
            <w:r>
              <w:rPr>
                <w:rFonts w:ascii="Arial Narrow" w:hAnsi="Arial Narrow"/>
                <w:sz w:val="18"/>
              </w:rPr>
              <w:t>/B&gt;&lt;/U&gt;</w:t>
            </w:r>
            <w:r>
              <w:rPr>
                <w:rFonts w:ascii="Arial Narrow" w:hAnsi="Arial Narrow"/>
                <w:sz w:val="18"/>
              </w:rPr>
              <w:t xml:space="preserve"> Our plan for our community is based on science, data and doctors. We will continue to review our policies for risks or additional needs.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Flexibility.&lt;</w:t>
            </w:r>
            <w:proofErr w:type="gramEnd"/>
            <w:r>
              <w:rPr>
                <w:rFonts w:ascii="Arial Narrow" w:hAnsi="Arial Narrow"/>
                <w:sz w:val="18"/>
              </w:rPr>
              <w:t>/B&gt;&lt;/U&gt; Schools need the flexibility to respond to the specific needs of their stud</w:t>
            </w:r>
            <w:r>
              <w:rPr>
                <w:rFonts w:ascii="Arial Narrow" w:hAnsi="Arial Narrow"/>
                <w:sz w:val="18"/>
              </w:rPr>
              <w:t>ents, teachers, and staff in their local communities.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Personal </w:t>
            </w:r>
            <w:proofErr w:type="gramStart"/>
            <w:r>
              <w:rPr>
                <w:rFonts w:ascii="Arial Narrow" w:hAnsi="Arial Narrow"/>
                <w:sz w:val="18"/>
              </w:rPr>
              <w:t>liberty.&lt;</w:t>
            </w:r>
            <w:proofErr w:type="gramEnd"/>
            <w:r>
              <w:rPr>
                <w:rFonts w:ascii="Arial Narrow" w:hAnsi="Arial Narrow"/>
                <w:sz w:val="18"/>
              </w:rPr>
              <w:t>/B&gt;&lt;/U&gt;</w:t>
            </w:r>
            <w:r>
              <w:rPr>
                <w:rFonts w:ascii="Arial Narrow" w:hAnsi="Arial Narrow"/>
                <w:sz w:val="18"/>
              </w:rPr>
              <w:t xml:space="preserve"> Students and parents have the right to make their own decisions about vaccinations and precautions like masking.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Respect.&lt;</w:t>
            </w:r>
            <w:proofErr w:type="gramEnd"/>
            <w:r>
              <w:rPr>
                <w:rFonts w:ascii="Arial Narrow" w:hAnsi="Arial Narrow"/>
                <w:sz w:val="18"/>
              </w:rPr>
              <w:t>/B&gt;&lt;/U&gt; We should not allow students to bully others because of their vaccination status. Children and their pa</w:t>
            </w:r>
            <w:r>
              <w:rPr>
                <w:rFonts w:ascii="Arial Narrow" w:hAnsi="Arial Narrow"/>
                <w:sz w:val="18"/>
              </w:rPr>
              <w:t>rents should be respected for their decisions.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Equity.&lt;</w:t>
            </w:r>
            <w:proofErr w:type="gramEnd"/>
            <w:r>
              <w:rPr>
                <w:rFonts w:ascii="Arial Narrow" w:hAnsi="Arial Narrow"/>
                <w:sz w:val="18"/>
              </w:rPr>
              <w:t>/B&gt;&lt;/U&gt;</w:t>
            </w:r>
            <w:r>
              <w:rPr>
                <w:rFonts w:ascii="Arial Narrow" w:hAnsi="Arial Narrow"/>
                <w:sz w:val="18"/>
              </w:rPr>
              <w:t xml:space="preserve"> Some children are at higher risk than others, and we are committed to meeting the health and education needs of every student from every background.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you had one question for your child/children's teacher or principal about returning to in-class instruction this fall, what would it be?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handle an outbreak of COVID-19 at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24%</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keep my children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ensure my children have a quality learning experience?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What </w:t>
            </w:r>
            <w:proofErr w:type="gramStart"/>
            <w:r>
              <w:rPr>
                <w:rFonts w:ascii="Arial Narrow" w:hAnsi="Arial Narrow"/>
                <w:sz w:val="18"/>
              </w:rPr>
              <w:t>is</w:t>
            </w:r>
            <w:proofErr w:type="gramEnd"/>
            <w:r>
              <w:rPr>
                <w:rFonts w:ascii="Arial Narrow" w:hAnsi="Arial Narrow"/>
                <w:sz w:val="18"/>
              </w:rPr>
              <w:t xml:space="preserve"> your criteria for deciding whether to shut down or remain open?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treat vaccinated and unvaccinated students equally and without shame?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decide if students learn in school or from home?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enforce public health protocols like mask mandates?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Are my child's teachers vaccinated?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keep teachers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Q58/59B.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you had one question for your child/children's teacher or principal about returning to in-class instruction this fall, what would it be?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keep my children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handle an outbreak of COVID-19 at school?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ensure my children have a quality learning experience?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 xml:space="preserve">What </w:t>
            </w:r>
            <w:proofErr w:type="gramStart"/>
            <w:r>
              <w:rPr>
                <w:rFonts w:ascii="Arial Narrow" w:hAnsi="Arial Narrow"/>
                <w:sz w:val="18"/>
              </w:rPr>
              <w:t>is</w:t>
            </w:r>
            <w:proofErr w:type="gramEnd"/>
            <w:r>
              <w:rPr>
                <w:rFonts w:ascii="Arial Narrow" w:hAnsi="Arial Narrow"/>
                <w:sz w:val="18"/>
              </w:rPr>
              <w:t xml:space="preserve"> your criteria for deciding whether to shut down or remain open?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Are my child's teachers vaccinated?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decide if students learn in school or from home?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treat vaccinated and unvaccinated students equally and without shame?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enforce public health protocols like mask mandates?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How will you keep teachers safe?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Q60A.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Does the documented spread of the Delta variant of COVID-19 in communities across the US make you more likely to have your kids vaccinated for COVID-19?</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54%</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Only a little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It has no impact on my decisions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LIKELY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84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Q61B.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Does the documented spread of the Delta variant of COVID-19 in communities across the US make you more likely to ask schools to require students to wear masks?</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34%</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Only a little more likely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It has no impact on my decisions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LIKELY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90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79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Q62.</w:t>
            </w:r>
            <w:r>
              <w:rPr>
                <w:rFonts w:ascii="Arial Narrow" w:hAnsi="Arial Narrow"/>
                <w:sz w:val="22"/>
              </w:rPr>
              <w:t xml:space="preserve"> In several states, schools are not allowed to enact mask mandates for students. Given the spread of the Delta variant, which would you support?</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Individual schools should be allowed to enact mask mandates to protect students and k</w:t>
            </w:r>
            <w:r>
              <w:rPr>
                <w:rFonts w:ascii="Arial Narrow" w:hAnsi="Arial Narrow"/>
                <w:sz w:val="18"/>
              </w:rPr>
              <w:t>eep schools open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It should be the parent's choice -- there is no need for mask mandates for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Q63A.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protecting them from getting COVID-19, which of the following is the MOST compelling reason a parent should get their children vaccinated against COVID-19 if eligible?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them from spreading COVID-19 to other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24%</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them from spreading COVID-19 to you and to other family members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attend school in person without being at risk</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Avoid the potential long-term effects of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participate in sports and other extracurricular activities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socialize with their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Q63/64A.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protecting them from getting COVID-19, which of the following is the MOST compelling reason a parent should get their children vaccinated against COVID-19 if eligible?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them from spreading COVID-19 to you and to other family members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49%</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Prevent them from spreading COVID-19 to other students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Avoid the potential long-term effects of COVID-19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attend school in person without being at risk</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participate in sports and other extracurricular activities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Be able to socialize with their friends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Q65B.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would you find the most convincing and compelling argument for why parents should get their children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COVID-19 vaccination is the best way to protect our children from more dangerous variants.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Parents can protect their children from becoming "that child" who needs hospitalization or has lasting COVID-19 symptoms. There are documented deaths in children due to getting COVID-19, and the long-term impact of the virus remains unknown.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Vaccinating children can help the country reach herd immunity and can protect children from the mental and physical effects of lockdowns and other restrictions.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Medical science has proven that other vaccines keep dangerous disease and viruses away from our children. The COVID-19 vaccine is no different.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go back to school -- in person and without masks -- to get the ed</w:t>
            </w:r>
            <w:r>
              <w:rPr>
                <w:rFonts w:ascii="Arial Narrow" w:hAnsi="Arial Narrow"/>
                <w:sz w:val="18"/>
              </w:rPr>
              <w:t>ucation they want, need, and deserve.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Parents can prevent illness, even if it's mild, in their children, just by getting them vaccinated.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 pediatricians (roughly 90%) recommend teenagers get the COVID-19 vaccination.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safely see their family and friends again without masks and distancing.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Children have been involved in the clinical trials and have not had negative side effects.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return to sports and extracurricular activities without masks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 of these are convincing or compelling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Q65-67B.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would you find the most convincing and compelling argument for why parents should get their children vaccinated? </w:t>
            </w:r>
            <w:r>
              <w:rPr>
                <w:rFonts w:ascii="Arial Narrow" w:hAnsi="Arial Narrow"/>
                <w:b/>
                <w:sz w:val="18"/>
              </w:rPr>
              <w:t>[COMBINED]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COVID-19 vaccination is the best way to protect our children from more dangerous variants.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w:t>
            </w:r>
            <w:r>
              <w:rPr>
                <w:rFonts w:ascii="Arial Narrow" w:hAnsi="Arial Narrow"/>
                <w:sz w:val="18"/>
              </w:rPr>
              <w:t>40%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48%</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Vaccinating children can help the country reach herd immunity and can protect children from the mental and physical effects of lockdowns and other restrictions.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Parents can protect their children from becoming "that child" who needs h</w:t>
            </w:r>
            <w:r>
              <w:rPr>
                <w:rFonts w:ascii="Arial Narrow" w:hAnsi="Arial Narrow"/>
                <w:sz w:val="18"/>
              </w:rPr>
              <w:t>ospitalization or has lasting COVID-19 symptoms. There are documented deaths in children due to getting COVID-19, and the long-term impact of the virus remains unknown.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go back to school -- in person and without masks -- to get the education they want, need, and deserve.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 pediatricians (roughly 90%) recommend teenagers get the COVID-19 vaccination.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Medical science has proven that other vaccines keep dangerous disease and viruses away from our children. The COVID-19 vaccine is no different.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Parents can prevent illness, even if it's mild, in their children, just by getting them va</w:t>
            </w:r>
            <w:r>
              <w:rPr>
                <w:rFonts w:ascii="Arial Narrow" w:hAnsi="Arial Narrow"/>
                <w:sz w:val="18"/>
              </w:rPr>
              <w:t>ccinated.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safely see their family and friends again without masks and distancing.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Vaccinated children can return to sports and extracurricular activities without masks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Children have been involved in the clinical trials and have not had negative side effects.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 of these are convincing or compelling</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Q68.</w:t>
            </w:r>
            <w:r>
              <w:rPr>
                <w:rFonts w:ascii="Arial Narrow" w:hAnsi="Arial Narrow"/>
                <w:sz w:val="22"/>
              </w:rPr>
              <w:t xml:space="preserve"> Regarding COVID-19 and vaccinations for your oldest child, which comes closest to your view - even if neither is totally right? Please read them carefully, as they are different.</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virus is a bigger threat than the vaccine. The</w:t>
            </w:r>
            <w:r>
              <w:rPr>
                <w:rFonts w:ascii="Arial Narrow" w:hAnsi="Arial Narrow"/>
                <w:sz w:val="18"/>
              </w:rPr>
              <w:t xml:space="preserve"> REWARD of protection from COVID-19 outweighs the potential RISK of the vaccine for my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74%</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The vaccine is a bigger threat than the virus. The RISK of the vaccine outweighs the potential REWARD of protection of COVID-19 for my child.</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Q69.</w:t>
            </w:r>
            <w:r>
              <w:rPr>
                <w:rFonts w:ascii="Arial Narrow" w:hAnsi="Arial Narrow"/>
                <w:sz w:val="22"/>
              </w:rPr>
              <w:t xml:space="preserve"> The COVID-19 vaccines are currently authorized for emergency use, but they are being reviewed for full approval by the FDA. Would FDA's full approval make you more likely to get your children vaccinated?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Definitely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44%</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59%</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Possibly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Definitely not</w:t>
            </w:r>
            <w:proofErr w:type="gramEnd"/>
            <w:r>
              <w:rPr>
                <w:rFonts w:ascii="Arial Narrow" w:hAnsi="Arial Narrow"/>
                <w:sz w:val="18"/>
              </w:rPr>
              <w: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67%</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80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Q70.</w:t>
            </w:r>
            <w:r>
              <w:rPr>
                <w:rFonts w:ascii="Arial Narrow" w:hAnsi="Arial Narrow"/>
                <w:sz w:val="22"/>
              </w:rPr>
              <w:t xml:space="preserve"> Would FDA's full approval of the vaccines make you </w:t>
            </w:r>
            <w:proofErr w:type="gramStart"/>
            <w:r>
              <w:rPr>
                <w:rFonts w:ascii="Arial Narrow" w:hAnsi="Arial Narrow"/>
                <w:sz w:val="22"/>
              </w:rPr>
              <w:t>more or less confident</w:t>
            </w:r>
            <w:proofErr w:type="gramEnd"/>
            <w:r>
              <w:rPr>
                <w:rFonts w:ascii="Arial Narrow" w:hAnsi="Arial Narrow"/>
                <w:sz w:val="22"/>
              </w:rPr>
              <w:t xml:space="preserve"> in the vaccine's safety?</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more confident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27%</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more confident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 impact at all</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Somewhat less confident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Much less confident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MORE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85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LESS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gridSpan w:val="6"/>
          </w:tcPr>
          <w:p w:rsidR="00E379BF" w:rsidRDefault="0005031C">
            <w:pPr>
              <w:jc w:val="both"/>
              <w:rPr>
                <w:rFonts w:ascii="Arial Narrow" w:hAnsi="Arial Narrow"/>
                <w:sz w:val="22"/>
              </w:rPr>
            </w:pPr>
            <w:r>
              <w:rPr>
                <w:rFonts w:ascii="Arial Narrow" w:hAnsi="Arial Narrow"/>
                <w:sz w:val="22"/>
              </w:rPr>
              <w:t>Finally, we have a few demographic questions. Remember that your answers are strictly confidential.</w:t>
            </w:r>
          </w:p>
          <w:p w:rsidR="00E379BF" w:rsidRDefault="00E379BF"/>
        </w:tc>
      </w:tr>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Q71.</w:t>
            </w:r>
            <w:r>
              <w:rPr>
                <w:rFonts w:ascii="Arial Narrow" w:hAnsi="Arial Narrow"/>
                <w:sz w:val="22"/>
              </w:rPr>
              <w:t xml:space="preserve"> There are 16 different vaccinations regularly administered to children and young adults for things like smallpox, polio, and measles. How many of the</w:t>
            </w:r>
            <w:r>
              <w:rPr>
                <w:rFonts w:ascii="Arial Narrow" w:hAnsi="Arial Narrow"/>
                <w:sz w:val="22"/>
              </w:rPr>
              <w:t>m do you think your children have?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 of them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61%</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71%</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48%</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 of them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 of them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Only a few of them</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None/I am against all vaccinations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Q72.</w:t>
            </w:r>
            <w:r>
              <w:rPr>
                <w:rFonts w:ascii="Arial Narrow" w:hAnsi="Arial Narrow"/>
                <w:sz w:val="22"/>
              </w:rPr>
              <w:t xml:space="preserve"> What percent of other parents that you know have had their children ages 12-17 vaccinated for COVID-19?</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Almost all (90% or more)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25%</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30%</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Around two-thirds (66%)</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little more than half (55% to 60%)</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About half (50%)</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little less than half (40%-45%)</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Around a third (33%)</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Almost none (10% or less)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Q73.</w:t>
            </w:r>
            <w:r>
              <w:rPr>
                <w:rFonts w:ascii="Arial Narrow" w:hAnsi="Arial Narrow"/>
                <w:sz w:val="22"/>
              </w:rPr>
              <w:t xml:space="preserve"> What is the highest level of education you have completed?</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High school graduate or less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20%</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Vocational education/Community college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 4-year college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4-year college graduate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 additional graduate study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Masters/PhD/Professional degree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22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Q74.</w:t>
            </w:r>
            <w:r>
              <w:rPr>
                <w:rFonts w:ascii="Arial Narrow" w:hAnsi="Arial Narrow"/>
                <w:sz w:val="22"/>
              </w:rPr>
              <w:t xml:space="preserve"> What is your total yearly HOUSEHOLD income?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Under $35,000</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23%</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29%</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$35,000 to $49,999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$50,000 to $74,999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$75,000 to $99,999</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$100,000 or more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36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Q75.</w:t>
            </w:r>
            <w:r>
              <w:rPr>
                <w:rFonts w:ascii="Arial Narrow" w:hAnsi="Arial Narrow"/>
                <w:sz w:val="22"/>
              </w:rPr>
              <w:t xml:space="preserve"> If you had to pick ONE of the following, which best describes your ethnic/racial background? If other, please specify.</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African-American</w:t>
            </w:r>
            <w:proofErr w:type="gramEnd"/>
            <w:r>
              <w:rPr>
                <w:rFonts w:ascii="Arial Narrow" w:hAnsi="Arial Narrow"/>
                <w:sz w:val="18"/>
              </w:rPr>
              <w:t>/Black</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12%</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White/Caucasian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63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63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Latino/Hispanic</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19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Asian or Pacific Islander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Indian/Pakistani</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Other</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Q76.</w:t>
            </w:r>
            <w:r>
              <w:rPr>
                <w:rFonts w:ascii="Arial Narrow" w:hAnsi="Arial Narrow"/>
                <w:sz w:val="22"/>
              </w:rPr>
              <w:t xml:space="preserve"> Thinking of all the elections that you've voted in over recent </w:t>
            </w:r>
            <w:proofErr w:type="gramStart"/>
            <w:r>
              <w:rPr>
                <w:rFonts w:ascii="Arial Narrow" w:hAnsi="Arial Narrow"/>
                <w:sz w:val="22"/>
              </w:rPr>
              <w:t>years,</w:t>
            </w:r>
            <w:proofErr w:type="gramEnd"/>
            <w:r>
              <w:rPr>
                <w:rFonts w:ascii="Arial Narrow" w:hAnsi="Arial Narrow"/>
                <w:sz w:val="22"/>
              </w:rPr>
              <w:t xml:space="preserve"> would you say that you generally vote for...?</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 Democrats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30%</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36%</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23%</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Democrats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few more Democrats than Republicans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6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Evenly Democrat and Republican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 few more Republicans than Democrats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Mostly Republicans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18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All Republicans</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15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19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Rarely/Never vote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11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DEMOCRATS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43%</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50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SWING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16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REPUBLICANS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Q77.</w:t>
            </w:r>
            <w:r>
              <w:rPr>
                <w:rFonts w:ascii="Arial Narrow" w:hAnsi="Arial Narrow"/>
                <w:sz w:val="22"/>
              </w:rPr>
              <w:t xml:space="preserve"> In the 2020 presidential election who did you vote for?</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Democrat Joe Biden</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48%</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55%</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40%</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Republican Donald Trump</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40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50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Someone else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1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I did not vote</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tbl>
      <w:tblPr>
        <w:tblW w:w="11080" w:type="auto"/>
        <w:tblInd w:w="-1080" w:type="dxa"/>
        <w:tblLayout w:type="fixed"/>
        <w:tblLook w:val="0000" w:firstRow="0" w:lastRow="0" w:firstColumn="0" w:lastColumn="0" w:noHBand="0" w:noVBand="0"/>
      </w:tblPr>
      <w:tblGrid>
        <w:gridCol w:w="4320"/>
        <w:gridCol w:w="580"/>
        <w:gridCol w:w="3740"/>
        <w:gridCol w:w="640"/>
        <w:gridCol w:w="1200"/>
        <w:gridCol w:w="640"/>
      </w:tblGrid>
      <w:tr w:rsidR="00E379BF">
        <w:tblPrEx>
          <w:tblCellMar>
            <w:top w:w="0" w:type="dxa"/>
            <w:bottom w:w="0" w:type="dxa"/>
          </w:tblCellMar>
        </w:tblPrEx>
        <w:tc>
          <w:tcPr>
            <w:tcW w:w="4320" w:type="dxa"/>
            <w:vMerge w:val="restart"/>
          </w:tcPr>
          <w:p w:rsidR="00E379BF" w:rsidRDefault="0005031C">
            <w:pPr>
              <w:jc w:val="both"/>
              <w:rPr>
                <w:rFonts w:ascii="Arial Narrow" w:hAnsi="Arial Narrow"/>
                <w:sz w:val="22"/>
              </w:rPr>
            </w:pPr>
            <w:r>
              <w:rPr>
                <w:rFonts w:ascii="Arial Narrow" w:hAnsi="Arial Narrow"/>
                <w:b/>
                <w:sz w:val="18"/>
              </w:rPr>
              <w:t>Q78.</w:t>
            </w:r>
            <w:r>
              <w:rPr>
                <w:rFonts w:ascii="Arial Narrow" w:hAnsi="Arial Narrow"/>
                <w:sz w:val="22"/>
              </w:rPr>
              <w:t xml:space="preserve"> And thinking about the last 16 or so months of COVID-19, did any of your children between the ages of 12 and 18 experience mental health issues like trauma, anxiety, or depression? Be honest here.</w:t>
            </w: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05031C">
            <w:pPr>
              <w:jc w:val="center"/>
              <w:rPr>
                <w:rFonts w:ascii="Arial Narrow" w:hAnsi="Arial Narrow"/>
                <w:sz w:val="18"/>
              </w:rPr>
            </w:pPr>
            <w:r>
              <w:rPr>
                <w:rFonts w:ascii="Arial Narrow" w:hAnsi="Arial Narrow"/>
                <w:b/>
                <w:sz w:val="18"/>
                <w:u w:val="single"/>
              </w:rPr>
              <w:t>Total</w:t>
            </w:r>
          </w:p>
        </w:tc>
        <w:tc>
          <w:tcPr>
            <w:tcW w:w="1200" w:type="dxa"/>
          </w:tcPr>
          <w:p w:rsidR="00E379BF" w:rsidRDefault="0005031C">
            <w:pPr>
              <w:jc w:val="center"/>
              <w:rPr>
                <w:rFonts w:ascii="Arial Narrow" w:hAnsi="Arial Narrow"/>
                <w:sz w:val="18"/>
              </w:rPr>
            </w:pPr>
            <w:r>
              <w:rPr>
                <w:rFonts w:ascii="Arial Narrow" w:hAnsi="Arial Narrow"/>
                <w:b/>
                <w:sz w:val="18"/>
                <w:u w:val="single"/>
              </w:rPr>
              <w:t>VACCINATED</w:t>
            </w:r>
          </w:p>
        </w:tc>
        <w:tc>
          <w:tcPr>
            <w:tcW w:w="640" w:type="dxa"/>
          </w:tcPr>
          <w:p w:rsidR="00E379BF" w:rsidRDefault="0005031C">
            <w:pPr>
              <w:jc w:val="center"/>
              <w:rPr>
                <w:rFonts w:ascii="Arial Narrow" w:hAnsi="Arial Narrow"/>
                <w:sz w:val="18"/>
              </w:rPr>
            </w:pPr>
            <w:r>
              <w:rPr>
                <w:rFonts w:ascii="Arial Narrow" w:hAnsi="Arial Narrow"/>
                <w:b/>
                <w:sz w:val="18"/>
                <w:u w:val="single"/>
              </w:rPr>
              <w:t>NOT</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Definitely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26%</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   29%</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22%</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17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20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Possibly</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14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14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8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11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5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proofErr w:type="gramStart"/>
            <w:r>
              <w:rPr>
                <w:rFonts w:ascii="Arial Narrow" w:hAnsi="Arial Narrow"/>
                <w:sz w:val="18"/>
              </w:rPr>
              <w:t>Definitely not</w:t>
            </w:r>
            <w:proofErr w:type="gramEnd"/>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35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32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38   </w:t>
            </w:r>
          </w:p>
        </w:tc>
      </w:tr>
      <w:tr w:rsidR="00E379BF">
        <w:tblPrEx>
          <w:tblCellMar>
            <w:top w:w="0" w:type="dxa"/>
            <w:bottom w:w="0" w:type="dxa"/>
          </w:tblCellMar>
        </w:tblPrEx>
        <w:tc>
          <w:tcPr>
            <w:tcW w:w="0" w:type="dxa"/>
            <w:vMerge/>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c>
          <w:tcPr>
            <w:tcW w:w="0" w:type="dxa"/>
          </w:tcPr>
          <w:p w:rsidR="00E379BF" w:rsidRDefault="00E379BF">
            <w:pPr>
              <w:jc w:val="both"/>
              <w:rPr>
                <w:rFonts w:ascii="Arial Narrow" w:hAnsi="Arial Narrow"/>
                <w:sz w:val="18"/>
              </w:rPr>
            </w:pP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   42%</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42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Mar>
              <w:left w:w="108" w:type="dxa"/>
              <w:right w:w="0" w:type="dxa"/>
            </w:tcMar>
          </w:tcPr>
          <w:p w:rsidR="00E379BF" w:rsidRDefault="0005031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43   </w:t>
            </w:r>
          </w:p>
        </w:tc>
        <w:tc>
          <w:tcPr>
            <w:tcW w:w="1200" w:type="dxa"/>
            <w:vAlign w:val="bottom"/>
          </w:tcPr>
          <w:p w:rsidR="00E379BF" w:rsidRDefault="0005031C">
            <w:pPr>
              <w:jc w:val="center"/>
              <w:rPr>
                <w:rFonts w:ascii="Arial Narrow" w:hAnsi="Arial Narrow"/>
                <w:sz w:val="18"/>
              </w:rPr>
            </w:pPr>
            <w:r>
              <w:rPr>
                <w:rFonts w:ascii="Arial Narrow" w:hAnsi="Arial Narrow"/>
                <w:sz w:val="18"/>
              </w:rPr>
              <w:t xml:space="preserve">43   </w:t>
            </w:r>
          </w:p>
        </w:tc>
        <w:tc>
          <w:tcPr>
            <w:tcW w:w="640" w:type="dxa"/>
            <w:vAlign w:val="bottom"/>
          </w:tcPr>
          <w:p w:rsidR="00E379BF" w:rsidRDefault="0005031C">
            <w:pPr>
              <w:jc w:val="center"/>
              <w:rPr>
                <w:rFonts w:ascii="Arial Narrow" w:hAnsi="Arial Narrow"/>
                <w:sz w:val="18"/>
              </w:rPr>
            </w:pPr>
            <w:r>
              <w:rPr>
                <w:rFonts w:ascii="Arial Narrow" w:hAnsi="Arial Narrow"/>
                <w:sz w:val="18"/>
              </w:rPr>
              <w:t xml:space="preserve">43   </w:t>
            </w:r>
          </w:p>
        </w:tc>
      </w:tr>
      <w:tr w:rsidR="00E379BF">
        <w:tblPrEx>
          <w:tblCellMar>
            <w:top w:w="0" w:type="dxa"/>
            <w:bottom w:w="0" w:type="dxa"/>
          </w:tblCellMar>
        </w:tblPrEx>
        <w:tc>
          <w:tcPr>
            <w:tcW w:w="4320" w:type="dxa"/>
            <w:vMerge/>
          </w:tcPr>
          <w:p w:rsidR="00E379BF" w:rsidRDefault="00E379BF">
            <w:pPr>
              <w:jc w:val="both"/>
              <w:rPr>
                <w:rFonts w:ascii="Arial Narrow" w:hAnsi="Arial Narrow"/>
                <w:sz w:val="18"/>
              </w:rPr>
            </w:pPr>
          </w:p>
        </w:tc>
        <w:tc>
          <w:tcPr>
            <w:tcW w:w="580" w:type="dxa"/>
          </w:tcPr>
          <w:p w:rsidR="00E379BF" w:rsidRDefault="00E379BF">
            <w:pPr>
              <w:jc w:val="both"/>
              <w:rPr>
                <w:rFonts w:ascii="Arial Narrow" w:hAnsi="Arial Narrow"/>
                <w:sz w:val="18"/>
              </w:rPr>
            </w:pPr>
          </w:p>
        </w:tc>
        <w:tc>
          <w:tcPr>
            <w:tcW w:w="374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c>
          <w:tcPr>
            <w:tcW w:w="1200" w:type="dxa"/>
          </w:tcPr>
          <w:p w:rsidR="00E379BF" w:rsidRDefault="00E379BF">
            <w:pPr>
              <w:jc w:val="both"/>
              <w:rPr>
                <w:rFonts w:ascii="Arial Narrow" w:hAnsi="Arial Narrow"/>
                <w:sz w:val="18"/>
              </w:rPr>
            </w:pPr>
          </w:p>
        </w:tc>
        <w:tc>
          <w:tcPr>
            <w:tcW w:w="640" w:type="dxa"/>
          </w:tcPr>
          <w:p w:rsidR="00E379BF" w:rsidRDefault="00E379BF">
            <w:pPr>
              <w:jc w:val="both"/>
              <w:rPr>
                <w:rFonts w:ascii="Arial Narrow" w:hAnsi="Arial Narrow"/>
                <w:sz w:val="18"/>
              </w:rPr>
            </w:pPr>
          </w:p>
        </w:tc>
      </w:tr>
    </w:tbl>
    <w:p w:rsidR="00E379BF" w:rsidRDefault="00E379BF"/>
    <w:sectPr w:rsidR="00E379BF" w:rsidSect="00E379BF">
      <w:headerReference w:type="default" r:id="rId6"/>
      <w:headerReference w:type="first" r:id="rId7"/>
      <w:pgSz w:w="12240" w:h="20160" w:code="5"/>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BF" w:rsidRDefault="00E379BF" w:rsidP="00E379BF">
      <w:r>
        <w:separator/>
      </w:r>
    </w:p>
  </w:endnote>
  <w:endnote w:type="continuationSeparator" w:id="0">
    <w:p w:rsidR="00E379BF" w:rsidRDefault="00E379BF" w:rsidP="00E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BF" w:rsidRDefault="00E379BF" w:rsidP="00E379BF">
      <w:r>
        <w:separator/>
      </w:r>
    </w:p>
  </w:footnote>
  <w:footnote w:type="continuationSeparator" w:id="0">
    <w:p w:rsidR="00E379BF" w:rsidRDefault="00E379BF" w:rsidP="00E3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BF" w:rsidRDefault="0005031C">
    <w:pPr>
      <w:pBdr>
        <w:bottom w:val="single" w:sz="4" w:space="0" w:color="000000"/>
      </w:pBdr>
      <w:tabs>
        <w:tab w:val="center" w:pos="4320"/>
        <w:tab w:val="right" w:pos="9720"/>
      </w:tabs>
      <w:ind w:left="-1080" w:right="-1080"/>
      <w:rPr>
        <w:rFonts w:ascii="Arial Narrow"/>
        <w:sz w:val="22"/>
      </w:rPr>
    </w:pPr>
    <w:r>
      <w:rPr>
        <w:rFonts w:ascii="Arial Narrow"/>
        <w:sz w:val="18"/>
      </w:rPr>
      <w:t>Frank Luntz</w:t>
    </w:r>
    <w:r>
      <w:rPr>
        <w:rFonts w:ascii="Arial Narrow"/>
        <w:sz w:val="18"/>
      </w:rPr>
      <w:tab/>
      <w:t xml:space="preserve"> </w:t>
    </w:r>
    <w:r>
      <w:rPr>
        <w:rFonts w:ascii="Arial Narrow"/>
        <w:sz w:val="18"/>
      </w:rPr>
      <w:tab/>
      <w:t xml:space="preserve">Page </w:t>
    </w:r>
    <w:r w:rsidR="00E379BF">
      <w:fldChar w:fldCharType="begin"/>
    </w:r>
    <w:r w:rsidR="00E379BF">
      <w:instrText>PAGE \* MERGEFORMAT</w:instrText>
    </w:r>
    <w:r w:rsidR="00E379BF">
      <w:fldChar w:fldCharType="separate"/>
    </w:r>
    <w:r>
      <w:rPr>
        <w:rFonts w:ascii="Arial Narrow"/>
        <w:noProof/>
        <w:sz w:val="18"/>
      </w:rPr>
      <w:t>1</w:t>
    </w:r>
    <w:r w:rsidR="00E379BF" w:rsidRPr="00E379BF">
      <w:rPr>
        <w:rFonts w:ascii="Arial Narrow"/>
        <w:noProof/>
        <w:sz w:val="18"/>
      </w:rPr>
      <w:fldChar w:fldCharType="end"/>
    </w:r>
    <w:r>
      <w:rPr>
        <w:rFonts w:ascii="Arial Narrow"/>
        <w:sz w:val="18"/>
      </w:rPr>
      <w:t>/</w:t>
    </w:r>
    <w:fldSimple w:instr="NUMPAGES \* MERGEFORMAT">
      <w:r>
        <w:rPr>
          <w:rFonts w:ascii="Arial Narrow"/>
          <w:noProof/>
          <w:sz w:val="18"/>
        </w:rPr>
        <w:t>1</w:t>
      </w:r>
    </w:fldSimple>
  </w:p>
  <w:p w:rsidR="00E379BF" w:rsidRDefault="00E379BF">
    <w:pPr>
      <w:tabs>
        <w:tab w:val="center" w:pos="4320"/>
        <w:tab w:val="right" w:pos="9720"/>
      </w:tabs>
      <w:ind w:left="-1080" w:right="-1080"/>
      <w:rPr>
        <w:rFonts w:asci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BF" w:rsidRDefault="00E379BF">
    <w:pPr>
      <w:tabs>
        <w:tab w:val="center" w:pos="4320"/>
        <w:tab w:val="right" w:pos="9720"/>
      </w:tabs>
      <w:ind w:left="-1080" w:right="-1080"/>
    </w:pPr>
  </w:p>
  <w:p w:rsidR="00E379BF" w:rsidRDefault="0005031C">
    <w:pPr>
      <w:tabs>
        <w:tab w:val="center" w:pos="4320"/>
        <w:tab w:val="right" w:pos="9720"/>
      </w:tabs>
      <w:ind w:left="-1080" w:right="-1080"/>
      <w:rPr>
        <w:rFonts w:ascii="Arial Narrow"/>
        <w:sz w:val="22"/>
      </w:rPr>
    </w:pPr>
    <w:r>
      <w:rPr>
        <w:rFonts w:ascii="Arial Narrow"/>
        <w:sz w:val="18"/>
      </w:rPr>
      <w:tab/>
    </w:r>
    <w:r>
      <w:rPr>
        <w:rFonts w:ascii="Arial Narrow"/>
        <w:sz w:val="18"/>
      </w:rPr>
      <w:tab/>
    </w:r>
  </w:p>
  <w:p w:rsidR="00E379BF" w:rsidRDefault="0005031C">
    <w:pPr>
      <w:tabs>
        <w:tab w:val="center" w:pos="4320"/>
        <w:tab w:val="right" w:pos="9720"/>
      </w:tabs>
      <w:ind w:left="-1080" w:right="-1080"/>
      <w:rPr>
        <w:rFonts w:ascii="Arial Narrow"/>
        <w:sz w:val="22"/>
      </w:rPr>
    </w:pPr>
    <w:r>
      <w:rPr>
        <w:rFonts w:ascii="Arial Narrow"/>
        <w:sz w:val="18"/>
      </w:rPr>
      <w:t>Frank Luntz</w:t>
    </w:r>
    <w:r>
      <w:rPr>
        <w:rFonts w:ascii="Arial Narrow"/>
        <w:sz w:val="18"/>
      </w:rPr>
      <w:tab/>
      <w:t>August 4, 2021</w:t>
    </w:r>
    <w:r>
      <w:rPr>
        <w:rFonts w:ascii="Arial Narrow"/>
        <w:sz w:val="18"/>
      </w:rPr>
      <w:tab/>
      <w:t>1100 Interviews</w:t>
    </w:r>
  </w:p>
  <w:p w:rsidR="00E379BF" w:rsidRDefault="0005031C">
    <w:pPr>
      <w:pBdr>
        <w:bottom w:val="single" w:sz="4" w:space="0" w:color="000000"/>
      </w:pBdr>
      <w:tabs>
        <w:tab w:val="center" w:pos="4320"/>
        <w:tab w:val="right" w:pos="9720"/>
      </w:tabs>
      <w:ind w:left="-1080" w:right="-1080"/>
      <w:rPr>
        <w:rFonts w:ascii="Arial Narrow"/>
        <w:sz w:val="22"/>
      </w:rPr>
    </w:pPr>
    <w:r>
      <w:rPr>
        <w:rFonts w:ascii="Arial Narrow"/>
        <w:sz w:val="18"/>
      </w:rPr>
      <w:tab/>
    </w:r>
    <w:r>
      <w:rPr>
        <w:rFonts w:ascii="Arial Narrow"/>
        <w:sz w:val="18"/>
      </w:rPr>
      <w:tab/>
      <w:t>Margin of Error: +/- 3.0%</w:t>
    </w:r>
  </w:p>
  <w:p w:rsidR="00E379BF" w:rsidRDefault="00E379BF">
    <w:pPr>
      <w:tabs>
        <w:tab w:val="center" w:pos="4320"/>
        <w:tab w:val="right" w:pos="9720"/>
      </w:tabs>
      <w:ind w:left="-1080" w:right="-1080"/>
      <w:rPr>
        <w:rFonts w:ascii="Arial Narrow"/>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79BF"/>
    <w:rsid w:val="0005031C"/>
    <w:rsid w:val="00E3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D2E53-4B7E-4B2E-A9D2-803DEBFE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6700</Words>
  <Characters>38190</Characters>
  <Application>Microsoft Office Word</Application>
  <DocSecurity>0</DocSecurity>
  <Lines>318</Lines>
  <Paragraphs>89</Paragraphs>
  <ScaleCrop>false</ScaleCrop>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Stella</dc:creator>
  <cp:keywords/>
  <dc:description/>
  <cp:lastModifiedBy>Chris Stella</cp:lastModifiedBy>
  <cp:revision>2</cp:revision>
  <dcterms:created xsi:type="dcterms:W3CDTF">2021-08-06T20:22:00Z</dcterms:created>
  <dcterms:modified xsi:type="dcterms:W3CDTF">2021-08-06T20:22:00Z</dcterms:modified>
</cp:coreProperties>
</file>